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B97FB" w14:textId="77777777" w:rsidR="00E86397" w:rsidRPr="000D5166" w:rsidRDefault="00E86397" w:rsidP="00E86397">
      <w:pPr>
        <w:pStyle w:val="Heading2"/>
        <w:ind w:left="0" w:firstLine="0"/>
        <w:jc w:val="left"/>
        <w:rPr>
          <w:b w:val="0"/>
          <w:lang w:val="ro-RO"/>
        </w:rPr>
      </w:pPr>
      <w:r w:rsidRPr="000D5166">
        <w:rPr>
          <w:b w:val="0"/>
          <w:lang w:val="ro-RO"/>
        </w:rPr>
        <w:t xml:space="preserve">ROMÂNIA                                                                                          </w:t>
      </w:r>
      <w:r w:rsidRPr="000D5166">
        <w:rPr>
          <w:bCs/>
          <w:lang w:val="ro-RO"/>
        </w:rPr>
        <w:t xml:space="preserve">ANEXA </w:t>
      </w:r>
    </w:p>
    <w:p w14:paraId="7BC67935" w14:textId="70738F3A" w:rsidR="0049518F" w:rsidRDefault="00E86397" w:rsidP="0049518F">
      <w:pPr>
        <w:ind w:left="-900" w:firstLine="360"/>
        <w:jc w:val="both"/>
        <w:rPr>
          <w:bCs/>
          <w:lang w:val="ro-RO"/>
        </w:rPr>
      </w:pPr>
      <w:r w:rsidRPr="000D5166">
        <w:rPr>
          <w:lang w:val="ro-RO"/>
        </w:rPr>
        <w:t xml:space="preserve">         JUDEŢUL SATU MARE</w:t>
      </w:r>
      <w:r w:rsidRPr="000D5166">
        <w:rPr>
          <w:b/>
          <w:lang w:val="ro-RO"/>
        </w:rPr>
        <w:t xml:space="preserve">                                    </w:t>
      </w:r>
      <w:r w:rsidR="0049518F">
        <w:rPr>
          <w:b/>
          <w:lang w:val="ro-RO"/>
        </w:rPr>
        <w:t xml:space="preserve"> </w:t>
      </w:r>
      <w:r w:rsidRPr="000D5166">
        <w:rPr>
          <w:bCs/>
          <w:lang w:val="ro-RO"/>
        </w:rPr>
        <w:t xml:space="preserve">la  Proiectul de Hotărâre </w:t>
      </w:r>
      <w:r w:rsidR="004B58A5">
        <w:rPr>
          <w:bCs/>
          <w:lang w:val="ro-RO"/>
        </w:rPr>
        <w:t>al Consiliului Județean</w:t>
      </w:r>
    </w:p>
    <w:p w14:paraId="71EC1F47" w14:textId="6C3C3CE1" w:rsidR="00E86397" w:rsidRPr="000D5166" w:rsidRDefault="00E86397" w:rsidP="0049518F">
      <w:pPr>
        <w:ind w:left="-900" w:firstLine="360"/>
        <w:jc w:val="both"/>
        <w:rPr>
          <w:bCs/>
          <w:lang w:val="ro-RO"/>
        </w:rPr>
      </w:pPr>
      <w:r w:rsidRPr="000D5166">
        <w:rPr>
          <w:lang w:val="ro-RO"/>
        </w:rPr>
        <w:t xml:space="preserve">         CONSILIUL JUDEŢEAN SATU MARE                    </w:t>
      </w:r>
      <w:r w:rsidRPr="000D5166">
        <w:rPr>
          <w:bCs/>
          <w:lang w:val="ro-RO"/>
        </w:rPr>
        <w:t>nr.</w:t>
      </w:r>
      <w:r w:rsidR="0049518F">
        <w:rPr>
          <w:bCs/>
          <w:lang w:val="ro-RO"/>
        </w:rPr>
        <w:t>______</w:t>
      </w:r>
      <w:r w:rsidRPr="000D5166">
        <w:rPr>
          <w:bCs/>
          <w:lang w:val="ro-RO"/>
        </w:rPr>
        <w:t>____/_____________</w:t>
      </w:r>
      <w:r>
        <w:rPr>
          <w:bCs/>
          <w:lang w:val="ro-RO"/>
        </w:rPr>
        <w:t>2023</w:t>
      </w:r>
    </w:p>
    <w:p w14:paraId="0A78E799" w14:textId="77777777" w:rsidR="00E86397" w:rsidRPr="000D5166" w:rsidRDefault="00E86397" w:rsidP="00E86397">
      <w:pPr>
        <w:tabs>
          <w:tab w:val="left" w:pos="7393"/>
        </w:tabs>
        <w:ind w:left="-900" w:firstLine="360"/>
        <w:rPr>
          <w:bCs/>
          <w:lang w:val="ro-RO"/>
        </w:rPr>
      </w:pPr>
      <w:r w:rsidRPr="000D5166">
        <w:rPr>
          <w:lang w:val="ro-RO"/>
        </w:rPr>
        <w:t xml:space="preserve">                                                                                                         </w:t>
      </w:r>
    </w:p>
    <w:p w14:paraId="5B599559" w14:textId="77777777" w:rsidR="00E86397" w:rsidRDefault="00E86397" w:rsidP="00E86397">
      <w:pPr>
        <w:jc w:val="center"/>
        <w:rPr>
          <w:lang w:val="ro-RO"/>
        </w:rPr>
      </w:pPr>
    </w:p>
    <w:p w14:paraId="16C35D16" w14:textId="77777777" w:rsidR="00E86397" w:rsidRPr="000D5166" w:rsidRDefault="00E86397" w:rsidP="00E86397">
      <w:pPr>
        <w:jc w:val="center"/>
        <w:rPr>
          <w:lang w:val="ro-RO"/>
        </w:rPr>
      </w:pPr>
    </w:p>
    <w:p w14:paraId="5FD6E217" w14:textId="77777777" w:rsidR="00E86397" w:rsidRPr="000D5166" w:rsidRDefault="00E86397" w:rsidP="00E86397">
      <w:pPr>
        <w:spacing w:after="120"/>
        <w:jc w:val="center"/>
        <w:rPr>
          <w:b/>
          <w:u w:val="single"/>
          <w:lang w:val="ro-RO"/>
        </w:rPr>
      </w:pPr>
      <w:r w:rsidRPr="000D5166">
        <w:rPr>
          <w:b/>
          <w:u w:val="single"/>
          <w:lang w:val="ro-RO"/>
        </w:rPr>
        <w:t>INDICATORI</w:t>
      </w:r>
      <w:r>
        <w:rPr>
          <w:b/>
          <w:u w:val="single"/>
          <w:lang w:val="ro-RO"/>
        </w:rPr>
        <w:t>I</w:t>
      </w:r>
      <w:r w:rsidRPr="000D5166">
        <w:rPr>
          <w:b/>
          <w:u w:val="single"/>
          <w:lang w:val="ro-RO"/>
        </w:rPr>
        <w:t xml:space="preserve"> TEHNICO-ECONOMICI </w:t>
      </w:r>
    </w:p>
    <w:p w14:paraId="51AC8909" w14:textId="77777777" w:rsidR="00E86397" w:rsidRPr="006F2A62" w:rsidRDefault="00E86397" w:rsidP="00E86397">
      <w:pPr>
        <w:autoSpaceDE w:val="0"/>
        <w:autoSpaceDN w:val="0"/>
        <w:adjustRightInd w:val="0"/>
        <w:spacing w:after="120"/>
        <w:jc w:val="center"/>
        <w:rPr>
          <w:bCs/>
          <w:lang w:val="ro-RO"/>
        </w:rPr>
      </w:pPr>
      <w:r w:rsidRPr="006F2A62">
        <w:rPr>
          <w:bCs/>
          <w:lang w:val="ro-RO"/>
        </w:rPr>
        <w:t>aferenți obiectivului de investiții</w:t>
      </w:r>
    </w:p>
    <w:p w14:paraId="631201B3" w14:textId="61D1346B" w:rsidR="00E86397" w:rsidRPr="00E86397" w:rsidRDefault="00E86397" w:rsidP="00E86397">
      <w:pPr>
        <w:autoSpaceDE w:val="0"/>
        <w:autoSpaceDN w:val="0"/>
        <w:adjustRightInd w:val="0"/>
        <w:spacing w:after="80"/>
        <w:ind w:firstLine="708"/>
        <w:jc w:val="center"/>
        <w:rPr>
          <w:bCs/>
          <w:lang w:val="ro-RO"/>
        </w:rPr>
      </w:pPr>
      <w:r w:rsidRPr="00E86397">
        <w:rPr>
          <w:b/>
        </w:rPr>
        <w:t>“Modernizarea drumului judeţean DJ 109 P lim. jud.Sălaj -  Cehal - km 27+560-km 33+960”</w:t>
      </w:r>
    </w:p>
    <w:p w14:paraId="44D80B4A" w14:textId="77777777" w:rsidR="00E86397" w:rsidRDefault="00E86397" w:rsidP="00E86397">
      <w:pPr>
        <w:autoSpaceDE w:val="0"/>
        <w:autoSpaceDN w:val="0"/>
        <w:adjustRightInd w:val="0"/>
        <w:spacing w:after="80"/>
        <w:ind w:firstLine="708"/>
        <w:jc w:val="center"/>
        <w:rPr>
          <w:b/>
          <w:bCs/>
          <w:color w:val="000000"/>
          <w:lang w:val="ro-RO"/>
        </w:rPr>
      </w:pPr>
    </w:p>
    <w:p w14:paraId="2F35F8DD" w14:textId="77777777" w:rsidR="00E86397" w:rsidRDefault="00E86397" w:rsidP="00E86397">
      <w:pPr>
        <w:autoSpaceDE w:val="0"/>
        <w:autoSpaceDN w:val="0"/>
        <w:adjustRightInd w:val="0"/>
        <w:spacing w:after="80"/>
        <w:ind w:firstLine="708"/>
        <w:jc w:val="center"/>
        <w:rPr>
          <w:b/>
          <w:bCs/>
          <w:color w:val="000000"/>
          <w:lang w:val="ro-RO"/>
        </w:rPr>
      </w:pPr>
    </w:p>
    <w:p w14:paraId="44990E1A" w14:textId="453D0756" w:rsidR="00E86397" w:rsidRPr="00BC2F77" w:rsidRDefault="00E86397" w:rsidP="00E86397">
      <w:pPr>
        <w:autoSpaceDE w:val="0"/>
        <w:autoSpaceDN w:val="0"/>
        <w:adjustRightInd w:val="0"/>
        <w:spacing w:after="80"/>
        <w:ind w:firstLine="708"/>
        <w:jc w:val="both"/>
        <w:rPr>
          <w:color w:val="000000"/>
          <w:lang w:val="ro-RO"/>
        </w:rPr>
      </w:pPr>
      <w:r>
        <w:rPr>
          <w:color w:val="000000"/>
          <w:lang w:val="ro-RO"/>
        </w:rPr>
        <w:t xml:space="preserve">Principalii indicatori tehnico-economici aferenți obiectivului de investiții sunt:  </w:t>
      </w:r>
    </w:p>
    <w:p w14:paraId="3EBED0CA" w14:textId="77777777" w:rsidR="00E86397" w:rsidRDefault="00E86397" w:rsidP="00E86397">
      <w:pPr>
        <w:numPr>
          <w:ilvl w:val="0"/>
          <w:numId w:val="1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 xml:space="preserve">Indicatori maximali, respectiv valoarea totală a obiectivului de investiții, exprimată în lei, cu TVA, respectiv fără TVA, din care construcții-montaj, în conformitate cu devizul general: </w:t>
      </w:r>
    </w:p>
    <w:p w14:paraId="395CAAF4" w14:textId="226D4D2A" w:rsidR="00E86397" w:rsidRDefault="00E86397" w:rsidP="00E86397">
      <w:pPr>
        <w:autoSpaceDE w:val="0"/>
        <w:autoSpaceDN w:val="0"/>
        <w:adjustRightInd w:val="0"/>
        <w:spacing w:after="80"/>
        <w:ind w:firstLine="567"/>
        <w:jc w:val="both"/>
        <w:rPr>
          <w:color w:val="000000"/>
          <w:lang w:val="ro-RO"/>
        </w:rPr>
      </w:pPr>
      <w:bookmarkStart w:id="0" w:name="_Hlk128992596"/>
      <w:r>
        <w:rPr>
          <w:color w:val="000000"/>
          <w:lang w:val="ro-RO"/>
        </w:rPr>
        <w:t>Valoarea totală                      1</w:t>
      </w:r>
      <w:r w:rsidR="00483EE4">
        <w:rPr>
          <w:color w:val="000000"/>
          <w:lang w:val="ro-RO"/>
        </w:rPr>
        <w:t>2</w:t>
      </w:r>
      <w:r>
        <w:rPr>
          <w:color w:val="000000"/>
          <w:lang w:val="ro-RO"/>
        </w:rPr>
        <w:t>.</w:t>
      </w:r>
      <w:r w:rsidR="00483EE4">
        <w:rPr>
          <w:color w:val="000000"/>
          <w:lang w:val="ro-RO"/>
        </w:rPr>
        <w:t>828</w:t>
      </w:r>
      <w:r>
        <w:rPr>
          <w:color w:val="000000"/>
          <w:lang w:val="ro-RO"/>
        </w:rPr>
        <w:t>.</w:t>
      </w:r>
      <w:r w:rsidR="00483EE4">
        <w:rPr>
          <w:color w:val="000000"/>
          <w:lang w:val="ro-RO"/>
        </w:rPr>
        <w:t>135</w:t>
      </w:r>
      <w:r>
        <w:rPr>
          <w:color w:val="000000"/>
          <w:lang w:val="ro-RO"/>
        </w:rPr>
        <w:t>,</w:t>
      </w:r>
      <w:r w:rsidR="00483EE4">
        <w:rPr>
          <w:color w:val="000000"/>
          <w:lang w:val="ro-RO"/>
        </w:rPr>
        <w:t>51</w:t>
      </w:r>
      <w:r>
        <w:rPr>
          <w:color w:val="000000"/>
          <w:lang w:val="ro-RO"/>
        </w:rPr>
        <w:t xml:space="preserve"> lei (fără TVA)        1</w:t>
      </w:r>
      <w:r w:rsidR="00483EE4">
        <w:rPr>
          <w:color w:val="000000"/>
          <w:lang w:val="ro-RO"/>
        </w:rPr>
        <w:t>5</w:t>
      </w:r>
      <w:r>
        <w:rPr>
          <w:color w:val="000000"/>
          <w:lang w:val="ro-RO"/>
        </w:rPr>
        <w:t>.</w:t>
      </w:r>
      <w:r w:rsidR="00483EE4">
        <w:rPr>
          <w:color w:val="000000"/>
          <w:lang w:val="ro-RO"/>
        </w:rPr>
        <w:t>227</w:t>
      </w:r>
      <w:r>
        <w:rPr>
          <w:color w:val="000000"/>
          <w:lang w:val="ro-RO"/>
        </w:rPr>
        <w:t>.</w:t>
      </w:r>
      <w:r w:rsidR="00483EE4">
        <w:rPr>
          <w:color w:val="000000"/>
          <w:lang w:val="ro-RO"/>
        </w:rPr>
        <w:t>937</w:t>
      </w:r>
      <w:r>
        <w:rPr>
          <w:color w:val="000000"/>
          <w:lang w:val="ro-RO"/>
        </w:rPr>
        <w:t>,</w:t>
      </w:r>
      <w:r w:rsidR="00483EE4">
        <w:rPr>
          <w:color w:val="000000"/>
          <w:lang w:val="ro-RO"/>
        </w:rPr>
        <w:t>26</w:t>
      </w:r>
      <w:r>
        <w:rPr>
          <w:color w:val="000000"/>
          <w:lang w:val="ro-RO"/>
        </w:rPr>
        <w:t xml:space="preserve"> lei (cu TVA)</w:t>
      </w:r>
    </w:p>
    <w:p w14:paraId="331716C0" w14:textId="3BEFF703" w:rsidR="00E86397" w:rsidRDefault="00E86397" w:rsidP="00E86397">
      <w:pPr>
        <w:autoSpaceDE w:val="0"/>
        <w:autoSpaceDN w:val="0"/>
        <w:adjustRightInd w:val="0"/>
        <w:spacing w:after="80"/>
        <w:jc w:val="both"/>
        <w:rPr>
          <w:color w:val="000000"/>
          <w:lang w:val="ro-RO"/>
        </w:rPr>
      </w:pPr>
      <w:r>
        <w:rPr>
          <w:color w:val="000000"/>
          <w:lang w:val="ro-RO"/>
        </w:rPr>
        <w:t xml:space="preserve">din care Construcții-montaj            </w:t>
      </w:r>
      <w:bookmarkStart w:id="1" w:name="_Hlk69374155"/>
      <w:bookmarkStart w:id="2" w:name="_Hlk69376772"/>
      <w:r w:rsidR="00483EE4">
        <w:rPr>
          <w:color w:val="000000"/>
          <w:lang w:val="ro-RO"/>
        </w:rPr>
        <w:t xml:space="preserve"> 12</w:t>
      </w:r>
      <w:r>
        <w:rPr>
          <w:color w:val="000000"/>
          <w:lang w:val="ro-RO"/>
        </w:rPr>
        <w:t>.</w:t>
      </w:r>
      <w:r w:rsidR="00483EE4">
        <w:rPr>
          <w:color w:val="000000"/>
          <w:lang w:val="ro-RO"/>
        </w:rPr>
        <w:t>509</w:t>
      </w:r>
      <w:r>
        <w:rPr>
          <w:color w:val="000000"/>
          <w:lang w:val="ro-RO"/>
        </w:rPr>
        <w:t>.</w:t>
      </w:r>
      <w:r w:rsidR="00483EE4">
        <w:rPr>
          <w:color w:val="000000"/>
          <w:lang w:val="ro-RO"/>
        </w:rPr>
        <w:t>087</w:t>
      </w:r>
      <w:r>
        <w:rPr>
          <w:color w:val="000000"/>
          <w:lang w:val="ro-RO"/>
        </w:rPr>
        <w:t>,</w:t>
      </w:r>
      <w:r w:rsidR="00483EE4">
        <w:rPr>
          <w:color w:val="000000"/>
          <w:lang w:val="ro-RO"/>
        </w:rPr>
        <w:t>59</w:t>
      </w:r>
      <w:r>
        <w:rPr>
          <w:color w:val="000000"/>
          <w:lang w:val="ro-RO"/>
        </w:rPr>
        <w:t xml:space="preserve"> </w:t>
      </w:r>
      <w:bookmarkEnd w:id="1"/>
      <w:r>
        <w:rPr>
          <w:color w:val="000000"/>
          <w:lang w:val="ro-RO"/>
        </w:rPr>
        <w:t>lei (fără TVA)          1</w:t>
      </w:r>
      <w:r w:rsidR="00483EE4">
        <w:rPr>
          <w:color w:val="000000"/>
          <w:lang w:val="ro-RO"/>
        </w:rPr>
        <w:t>4</w:t>
      </w:r>
      <w:r>
        <w:rPr>
          <w:color w:val="000000"/>
          <w:lang w:val="ro-RO"/>
        </w:rPr>
        <w:t>.</w:t>
      </w:r>
      <w:r w:rsidR="00483EE4">
        <w:rPr>
          <w:color w:val="000000"/>
          <w:lang w:val="ro-RO"/>
        </w:rPr>
        <w:t>885</w:t>
      </w:r>
      <w:r>
        <w:rPr>
          <w:color w:val="000000"/>
          <w:lang w:val="ro-RO"/>
        </w:rPr>
        <w:t>.</w:t>
      </w:r>
      <w:r w:rsidR="00483EE4">
        <w:rPr>
          <w:color w:val="000000"/>
          <w:lang w:val="ro-RO"/>
        </w:rPr>
        <w:t>814</w:t>
      </w:r>
      <w:r>
        <w:rPr>
          <w:color w:val="000000"/>
          <w:lang w:val="ro-RO"/>
        </w:rPr>
        <w:t>,</w:t>
      </w:r>
      <w:r w:rsidR="00483EE4">
        <w:rPr>
          <w:color w:val="000000"/>
          <w:lang w:val="ro-RO"/>
        </w:rPr>
        <w:t>26</w:t>
      </w:r>
      <w:r>
        <w:rPr>
          <w:color w:val="000000"/>
          <w:lang w:val="ro-RO"/>
        </w:rPr>
        <w:t xml:space="preserve"> lei (cu  TVA)</w:t>
      </w:r>
      <w:bookmarkEnd w:id="2"/>
    </w:p>
    <w:bookmarkEnd w:id="0"/>
    <w:p w14:paraId="17D0A1DD" w14:textId="77777777" w:rsidR="00E86397" w:rsidRDefault="00E86397" w:rsidP="00E86397">
      <w:pPr>
        <w:numPr>
          <w:ilvl w:val="0"/>
          <w:numId w:val="1"/>
        </w:numPr>
        <w:autoSpaceDE w:val="0"/>
        <w:autoSpaceDN w:val="0"/>
        <w:adjustRightInd w:val="0"/>
        <w:spacing w:after="80"/>
        <w:jc w:val="both"/>
        <w:rPr>
          <w:b/>
          <w:bCs/>
          <w:color w:val="000000"/>
          <w:lang w:val="ro-RO"/>
        </w:rPr>
      </w:pPr>
      <w:r>
        <w:rPr>
          <w:b/>
          <w:bCs/>
          <w:color w:val="000000"/>
          <w:lang w:val="ro-RO"/>
        </w:rPr>
        <w:t>Indicatori minimali, respectiv indicatori de performanță – elemente fizice/capacități fizice care să indice atingerea țintei obiectivului de investiții – și, după caz, calitativi, în conformitate cu standardele, normativele și reglementările tehnice în vigoare:</w:t>
      </w:r>
    </w:p>
    <w:p w14:paraId="39DE5428" w14:textId="77777777" w:rsidR="00E86397" w:rsidRPr="003D079C" w:rsidRDefault="00E86397" w:rsidP="00E86397">
      <w:pPr>
        <w:autoSpaceDE w:val="0"/>
        <w:autoSpaceDN w:val="0"/>
        <w:adjustRightInd w:val="0"/>
        <w:spacing w:after="80"/>
        <w:ind w:left="1068"/>
        <w:jc w:val="both"/>
        <w:rPr>
          <w:color w:val="000000"/>
          <w:lang w:val="ro-RO"/>
        </w:rPr>
      </w:pPr>
      <w:r w:rsidRPr="003D079C">
        <w:rPr>
          <w:color w:val="000000"/>
          <w:lang w:val="ro-RO"/>
        </w:rPr>
        <w:t>Indici tehnici:</w:t>
      </w:r>
    </w:p>
    <w:p w14:paraId="214F5734" w14:textId="15C82BCB" w:rsidR="00E86397" w:rsidRPr="00483EE4" w:rsidRDefault="00E86397" w:rsidP="00483EE4">
      <w:pPr>
        <w:pStyle w:val="Default"/>
        <w:ind w:left="720" w:firstLine="348"/>
        <w:jc w:val="both"/>
        <w:rPr>
          <w:color w:val="auto"/>
        </w:rPr>
      </w:pPr>
      <w:r w:rsidRPr="00483EE4">
        <w:rPr>
          <w:lang w:val="ro-RO"/>
        </w:rPr>
        <w:t xml:space="preserve">- </w:t>
      </w:r>
      <w:r w:rsidR="00483EE4" w:rsidRPr="00483EE4">
        <w:t xml:space="preserve">Lungimea totală a drumului : 6.359,51 m </w:t>
      </w:r>
    </w:p>
    <w:p w14:paraId="796416B8" w14:textId="3BDD24ED" w:rsidR="00483EE4" w:rsidRPr="00483EE4" w:rsidRDefault="00E86397" w:rsidP="00483EE4">
      <w:pPr>
        <w:pStyle w:val="Default"/>
        <w:ind w:left="348" w:firstLine="720"/>
        <w:jc w:val="both"/>
        <w:rPr>
          <w:color w:val="auto"/>
        </w:rPr>
      </w:pPr>
      <w:r w:rsidRPr="00483EE4">
        <w:rPr>
          <w:lang w:val="ro-RO"/>
        </w:rPr>
        <w:t xml:space="preserve">- </w:t>
      </w:r>
      <w:r w:rsidR="00483EE4" w:rsidRPr="00483EE4">
        <w:t xml:space="preserve">Pod km 33+856,78 </w:t>
      </w:r>
    </w:p>
    <w:p w14:paraId="1A4EE4CC" w14:textId="77777777" w:rsidR="00E86397" w:rsidRPr="00D504AA" w:rsidRDefault="00E86397" w:rsidP="00E86397">
      <w:pPr>
        <w:autoSpaceDE w:val="0"/>
        <w:autoSpaceDN w:val="0"/>
        <w:adjustRightInd w:val="0"/>
        <w:spacing w:after="80"/>
        <w:ind w:left="1428"/>
        <w:jc w:val="both"/>
        <w:rPr>
          <w:color w:val="000000"/>
          <w:lang w:val="ro-RO"/>
        </w:rPr>
      </w:pPr>
      <w:bookmarkStart w:id="3" w:name="_Hlk129075368"/>
    </w:p>
    <w:bookmarkEnd w:id="3"/>
    <w:p w14:paraId="5FAC3468" w14:textId="77777777" w:rsidR="00E86397" w:rsidRDefault="00E86397" w:rsidP="00E8639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  <w:t>Indicatori financiari, socio-economici, de impact, de rezultat/operare, stabiliți în funcție de specificul și ținta fiecărui obiectiv de investiții:</w:t>
      </w:r>
    </w:p>
    <w:p w14:paraId="6C6372DD" w14:textId="6C6E8DEE" w:rsidR="00E86397" w:rsidRPr="00F87B41" w:rsidRDefault="00E86397" w:rsidP="00E8639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Valoarea totală a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investiției      </w:t>
      </w:r>
      <w:r w:rsidR="00483EE4">
        <w:rPr>
          <w:rFonts w:ascii="Times New Roman" w:hAnsi="Times New Roman"/>
          <w:color w:val="000000"/>
          <w:sz w:val="24"/>
          <w:szCs w:val="24"/>
          <w:lang w:val="ro-RO"/>
        </w:rPr>
        <w:t>12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 w:rsidR="00483EE4">
        <w:rPr>
          <w:rFonts w:ascii="Times New Roman" w:hAnsi="Times New Roman"/>
          <w:color w:val="000000"/>
          <w:sz w:val="24"/>
          <w:szCs w:val="24"/>
          <w:lang w:val="ro-RO"/>
        </w:rPr>
        <w:t>828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 w:rsidR="00483EE4">
        <w:rPr>
          <w:rFonts w:ascii="Times New Roman" w:hAnsi="Times New Roman"/>
          <w:color w:val="000000"/>
          <w:sz w:val="24"/>
          <w:szCs w:val="24"/>
          <w:lang w:val="ro-RO"/>
        </w:rPr>
        <w:t>135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 w:rsidR="00483EE4">
        <w:rPr>
          <w:rFonts w:ascii="Times New Roman" w:hAnsi="Times New Roman"/>
          <w:color w:val="000000"/>
          <w:sz w:val="24"/>
          <w:szCs w:val="24"/>
          <w:lang w:val="ro-RO"/>
        </w:rPr>
        <w:t>51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 xml:space="preserve"> 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lei +TVA</w:t>
      </w:r>
    </w:p>
    <w:p w14:paraId="3E3A7681" w14:textId="2F0DEC5E" w:rsidR="00E86397" w:rsidRPr="00F87B41" w:rsidRDefault="00E86397" w:rsidP="00E8639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  Construcții montaj                   </w:t>
      </w:r>
      <w:bookmarkStart w:id="4" w:name="_Hlk69376889"/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r w:rsidR="00483EE4">
        <w:rPr>
          <w:rFonts w:ascii="Times New Roman" w:hAnsi="Times New Roman"/>
          <w:color w:val="000000"/>
          <w:sz w:val="24"/>
          <w:szCs w:val="24"/>
          <w:lang w:val="ro-RO"/>
        </w:rPr>
        <w:t>12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 w:rsidR="00483EE4">
        <w:rPr>
          <w:rFonts w:ascii="Times New Roman" w:hAnsi="Times New Roman"/>
          <w:color w:val="000000"/>
          <w:sz w:val="24"/>
          <w:szCs w:val="24"/>
          <w:lang w:val="ro-RO"/>
        </w:rPr>
        <w:t>509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.</w:t>
      </w:r>
      <w:r w:rsidR="00483EE4">
        <w:rPr>
          <w:rFonts w:ascii="Times New Roman" w:hAnsi="Times New Roman"/>
          <w:color w:val="000000"/>
          <w:sz w:val="24"/>
          <w:szCs w:val="24"/>
          <w:lang w:val="ro-RO"/>
        </w:rPr>
        <w:t>087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>,</w:t>
      </w:r>
      <w:r w:rsidR="00483EE4">
        <w:rPr>
          <w:rFonts w:ascii="Times New Roman" w:hAnsi="Times New Roman"/>
          <w:color w:val="000000"/>
          <w:sz w:val="24"/>
          <w:szCs w:val="24"/>
          <w:lang w:val="ro-RO"/>
        </w:rPr>
        <w:t>59</w:t>
      </w:r>
      <w:r w:rsidRPr="00F87B41">
        <w:rPr>
          <w:rFonts w:ascii="Times New Roman" w:hAnsi="Times New Roman"/>
          <w:color w:val="000000"/>
          <w:sz w:val="24"/>
          <w:szCs w:val="24"/>
          <w:lang w:val="ro-RO"/>
        </w:rPr>
        <w:t xml:space="preserve"> </w:t>
      </w:r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 xml:space="preserve"> </w:t>
      </w:r>
      <w:bookmarkEnd w:id="4"/>
      <w:r w:rsidRPr="00F87B41">
        <w:rPr>
          <w:rFonts w:ascii="Times New Roman" w:eastAsia="Times New Roman" w:hAnsi="Times New Roman"/>
          <w:color w:val="000000"/>
          <w:sz w:val="24"/>
          <w:szCs w:val="24"/>
          <w:lang w:val="ro-RO"/>
        </w:rPr>
        <w:t>lei +TVA</w:t>
      </w:r>
    </w:p>
    <w:p w14:paraId="63E11431" w14:textId="77777777" w:rsidR="00E86397" w:rsidRPr="00F50FCB" w:rsidRDefault="00E86397" w:rsidP="00E86397">
      <w:pPr>
        <w:pStyle w:val="ListParagraph"/>
        <w:autoSpaceDE w:val="0"/>
        <w:autoSpaceDN w:val="0"/>
        <w:adjustRightInd w:val="0"/>
        <w:spacing w:after="80" w:line="240" w:lineRule="auto"/>
        <w:ind w:left="1428"/>
        <w:jc w:val="both"/>
        <w:rPr>
          <w:rFonts w:ascii="Times New Roman" w:eastAsia="Times New Roman" w:hAnsi="Times New Roman"/>
          <w:color w:val="000000"/>
          <w:sz w:val="24"/>
          <w:szCs w:val="24"/>
          <w:lang w:val="ro-RO"/>
        </w:rPr>
      </w:pPr>
    </w:p>
    <w:p w14:paraId="4CD09A21" w14:textId="0F752D90" w:rsidR="00E86397" w:rsidRPr="005C391B" w:rsidRDefault="005C391B" w:rsidP="00E8639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8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/>
        </w:rPr>
      </w:pPr>
      <w:r w:rsidRPr="005C391B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Durata estimată de execuție a obiectivului de investiții: </w:t>
      </w:r>
      <w:r w:rsidR="00217043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20 de</w:t>
      </w:r>
      <w:r w:rsidR="003A2746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 xml:space="preserve"> luni</w:t>
      </w:r>
      <w:r w:rsidRPr="005C391B"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  <w:t>.</w:t>
      </w:r>
    </w:p>
    <w:p w14:paraId="79B5C744" w14:textId="77777777" w:rsidR="00E86397" w:rsidRDefault="00E86397" w:rsidP="00E86397">
      <w:pPr>
        <w:spacing w:after="80"/>
        <w:jc w:val="both"/>
        <w:rPr>
          <w:color w:val="FF0000"/>
          <w:lang w:val="ro-RO"/>
        </w:rPr>
      </w:pPr>
    </w:p>
    <w:p w14:paraId="4DAA6F64" w14:textId="77777777" w:rsidR="00E86397" w:rsidRDefault="00E86397" w:rsidP="00E86397">
      <w:pPr>
        <w:spacing w:after="80"/>
        <w:jc w:val="both"/>
        <w:rPr>
          <w:color w:val="FF0000"/>
          <w:lang w:val="ro-RO"/>
        </w:rPr>
      </w:pPr>
    </w:p>
    <w:p w14:paraId="1E803A8E" w14:textId="77777777" w:rsidR="00E86397" w:rsidRDefault="00E86397" w:rsidP="00E86397">
      <w:pPr>
        <w:ind w:left="720"/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 PREȘEDINTE,                                               DIRECTOR EXECUTIV</w:t>
      </w:r>
    </w:p>
    <w:p w14:paraId="38530A4A" w14:textId="77777777" w:rsidR="00E86397" w:rsidRDefault="00E86397" w:rsidP="00E86397">
      <w:pPr>
        <w:ind w:left="720"/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   Pataki Csaba                                                              Șereș Ioan</w:t>
      </w:r>
      <w:r>
        <w:rPr>
          <w:b/>
          <w:bCs/>
          <w:lang w:val="ro-RO"/>
        </w:rPr>
        <w:tab/>
      </w:r>
    </w:p>
    <w:p w14:paraId="64BE9544" w14:textId="77777777" w:rsidR="00E86397" w:rsidRDefault="00E86397" w:rsidP="00E86397">
      <w:pPr>
        <w:ind w:left="720"/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 </w:t>
      </w:r>
    </w:p>
    <w:p w14:paraId="7E71507A" w14:textId="77777777" w:rsidR="00E86397" w:rsidRDefault="00E86397" w:rsidP="00E86397">
      <w:pPr>
        <w:ind w:left="720"/>
        <w:jc w:val="both"/>
        <w:rPr>
          <w:b/>
          <w:bCs/>
          <w:lang w:val="ro-RO"/>
        </w:rPr>
      </w:pPr>
      <w:r>
        <w:rPr>
          <w:b/>
          <w:bCs/>
          <w:lang w:val="ro-RO"/>
        </w:rPr>
        <w:t xml:space="preserve">                                                                                       </w:t>
      </w:r>
    </w:p>
    <w:p w14:paraId="5C296569" w14:textId="77777777" w:rsidR="00E86397" w:rsidRDefault="00E86397" w:rsidP="00E86397">
      <w:pPr>
        <w:tabs>
          <w:tab w:val="left" w:pos="1830"/>
        </w:tabs>
        <w:jc w:val="both"/>
        <w:rPr>
          <w:bCs/>
          <w:lang w:val="ro-RO"/>
        </w:rPr>
      </w:pPr>
      <w:r>
        <w:rPr>
          <w:bCs/>
          <w:lang w:val="ro-RO"/>
        </w:rPr>
        <w:tab/>
      </w:r>
    </w:p>
    <w:p w14:paraId="3B24482F" w14:textId="77777777" w:rsidR="00E86397" w:rsidRDefault="00E86397" w:rsidP="00E86397">
      <w:pPr>
        <w:tabs>
          <w:tab w:val="left" w:pos="1830"/>
        </w:tabs>
        <w:jc w:val="both"/>
        <w:rPr>
          <w:bCs/>
          <w:lang w:val="ro-RO"/>
        </w:rPr>
      </w:pPr>
    </w:p>
    <w:p w14:paraId="79F20125" w14:textId="77777777" w:rsidR="00E86397" w:rsidRDefault="00E86397" w:rsidP="00E86397">
      <w:pPr>
        <w:tabs>
          <w:tab w:val="left" w:pos="1830"/>
        </w:tabs>
        <w:jc w:val="both"/>
        <w:rPr>
          <w:bCs/>
          <w:lang w:val="ro-RO"/>
        </w:rPr>
      </w:pPr>
    </w:p>
    <w:p w14:paraId="5932B1E9" w14:textId="77777777" w:rsidR="00E86397" w:rsidRDefault="00E86397" w:rsidP="00E86397">
      <w:pPr>
        <w:rPr>
          <w:bCs/>
          <w:sz w:val="16"/>
          <w:szCs w:val="16"/>
          <w:lang w:val="ro-RO"/>
        </w:rPr>
      </w:pPr>
      <w:r>
        <w:rPr>
          <w:bCs/>
          <w:lang w:val="ro-RO"/>
        </w:rPr>
        <w:t xml:space="preserve">   </w:t>
      </w:r>
      <w:r>
        <w:rPr>
          <w:bCs/>
          <w:sz w:val="16"/>
          <w:szCs w:val="16"/>
          <w:lang w:val="ro-RO"/>
        </w:rPr>
        <w:t>Red./Tehn.red</w:t>
      </w:r>
    </w:p>
    <w:p w14:paraId="28AEA0BF" w14:textId="3EBD19A4" w:rsidR="00D659B3" w:rsidRDefault="00E86397" w:rsidP="00E86397">
      <w:r>
        <w:rPr>
          <w:bCs/>
          <w:sz w:val="16"/>
          <w:szCs w:val="16"/>
          <w:lang w:val="ro-RO"/>
        </w:rPr>
        <w:t xml:space="preserve">    B.A. 5 ex</w:t>
      </w:r>
    </w:p>
    <w:sectPr w:rsidR="00D659B3" w:rsidSect="00E64B50">
      <w:pgSz w:w="11906" w:h="16838" w:code="9"/>
      <w:pgMar w:top="719" w:right="720" w:bottom="360" w:left="1800" w:header="720" w:footer="720" w:gutter="0"/>
      <w:cols w:space="720" w:equalWidth="0">
        <w:col w:w="93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736933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B880FB6"/>
    <w:multiLevelType w:val="hybridMultilevel"/>
    <w:tmpl w:val="EC70245E"/>
    <w:lvl w:ilvl="0" w:tplc="8B0A5EEA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207623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66732912">
    <w:abstractNumId w:val="1"/>
  </w:num>
  <w:num w:numId="2" w16cid:durableId="454326055">
    <w:abstractNumId w:val="2"/>
  </w:num>
  <w:num w:numId="3" w16cid:durableId="994334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B74"/>
    <w:rsid w:val="00217043"/>
    <w:rsid w:val="003A2746"/>
    <w:rsid w:val="00483EE4"/>
    <w:rsid w:val="0049518F"/>
    <w:rsid w:val="004B58A5"/>
    <w:rsid w:val="00585B74"/>
    <w:rsid w:val="005C391B"/>
    <w:rsid w:val="00A549CF"/>
    <w:rsid w:val="00D659B3"/>
    <w:rsid w:val="00E64B50"/>
    <w:rsid w:val="00E8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01CC8"/>
  <w15:chartTrackingRefBased/>
  <w15:docId w15:val="{76618520-D537-4186-B557-2711CEA97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639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E86397"/>
    <w:pPr>
      <w:keepNext/>
      <w:ind w:left="540" w:firstLine="900"/>
      <w:jc w:val="right"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86397"/>
    <w:rPr>
      <w:rFonts w:ascii="Times New Roman" w:eastAsia="Times New Roman" w:hAnsi="Times New Roman" w:cs="Times New Roman"/>
      <w:b/>
      <w:kern w:val="0"/>
      <w:sz w:val="24"/>
      <w:szCs w:val="24"/>
      <w:lang w:val="fr-CA"/>
      <w14:ligatures w14:val="none"/>
    </w:rPr>
  </w:style>
  <w:style w:type="paragraph" w:styleId="ListParagraph">
    <w:name w:val="List Paragraph"/>
    <w:basedOn w:val="Normal"/>
    <w:uiPriority w:val="34"/>
    <w:qFormat/>
    <w:rsid w:val="00E8639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customStyle="1" w:styleId="Default">
    <w:name w:val="Default"/>
    <w:rsid w:val="00483E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8</cp:revision>
  <dcterms:created xsi:type="dcterms:W3CDTF">2023-12-11T12:43:00Z</dcterms:created>
  <dcterms:modified xsi:type="dcterms:W3CDTF">2023-12-12T08:47:00Z</dcterms:modified>
</cp:coreProperties>
</file>